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C0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LICEO </w:t>
      </w:r>
      <w:r w:rsidR="00C06BC0">
        <w:rPr>
          <w:rFonts w:ascii="Arial" w:eastAsia="Arial" w:hAnsi="Arial" w:cs="Arial"/>
          <w:b/>
          <w:sz w:val="18"/>
        </w:rPr>
        <w:t>TORRICELLI-BALLARDINI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FAENZA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</w:t>
      </w:r>
      <w:r w:rsidR="00C71924">
        <w:rPr>
          <w:rFonts w:ascii="Arial" w:eastAsia="Arial" w:hAnsi="Arial" w:cs="Arial"/>
          <w:b/>
          <w:sz w:val="18"/>
        </w:rPr>
        <w:t>33</w:t>
      </w:r>
      <w:r>
        <w:rPr>
          <w:rFonts w:ascii="Arial" w:eastAsia="Arial" w:hAnsi="Arial" w:cs="Arial"/>
          <w:b/>
          <w:sz w:val="18"/>
        </w:rPr>
        <w:t>9039</w:t>
      </w:r>
      <w:r w:rsidR="00C71924">
        <w:rPr>
          <w:rFonts w:ascii="Arial" w:eastAsia="Arial" w:hAnsi="Arial" w:cs="Arial"/>
          <w:b/>
          <w:sz w:val="18"/>
        </w:rPr>
        <w:t>5</w:t>
      </w:r>
      <w:r>
        <w:rPr>
          <w:rFonts w:ascii="Arial" w:eastAsia="Arial" w:hAnsi="Arial" w:cs="Arial"/>
          <w:b/>
          <w:sz w:val="18"/>
        </w:rPr>
        <w:t xml:space="preserve">  -- Distretto scolastico n. 41</w:t>
      </w:r>
    </w:p>
    <w:p w:rsidR="00C856A3" w:rsidRDefault="00C71D3A">
      <w:pPr>
        <w:keepNext/>
        <w:tabs>
          <w:tab w:val="left" w:pos="851"/>
          <w:tab w:val="center" w:pos="7938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</w:t>
      </w:r>
      <w:proofErr w:type="spellEnd"/>
      <w:r>
        <w:rPr>
          <w:rFonts w:ascii="Arial" w:eastAsia="Arial" w:hAnsi="Arial" w:cs="Arial"/>
          <w:b/>
          <w:sz w:val="18"/>
        </w:rPr>
        <w:t>’Angelo, 48 -- 48018 Faenza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 Fax 0546/25288 -- Tel. Presidenza 0546</w:t>
      </w:r>
      <w:r w:rsidR="00EE2565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28652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 certificata: </w:t>
      </w:r>
      <w:hyperlink r:id="rId5" w:history="1">
        <w:r w:rsidR="00C71924" w:rsidRPr="00386E27"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</w:p>
    <w:p w:rsidR="00C856A3" w:rsidRDefault="00C71D3A">
      <w:pPr>
        <w:keepNext/>
        <w:tabs>
          <w:tab w:val="left" w:pos="524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Sede Indirizzo Classico: Via S. Maria dell’Angelo, 1 -- 48018 Faenza  --  Tel. 0546/23849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Sede Indirizz</w:t>
      </w:r>
      <w:r w:rsidR="00EE2565">
        <w:rPr>
          <w:rFonts w:ascii="Arial" w:eastAsia="Arial" w:hAnsi="Arial" w:cs="Arial"/>
          <w:b/>
          <w:sz w:val="18"/>
        </w:rPr>
        <w:t>o</w:t>
      </w:r>
      <w:r>
        <w:rPr>
          <w:rFonts w:ascii="Arial" w:eastAsia="Arial" w:hAnsi="Arial" w:cs="Arial"/>
          <w:b/>
          <w:sz w:val="18"/>
        </w:rPr>
        <w:t xml:space="preserve"> Linguistico: Via Pascoli, 4 -- 48018 Faenza  --  Tel. 0546/662611</w:t>
      </w:r>
    </w:p>
    <w:p w:rsidR="00C856A3" w:rsidRDefault="00C71D3A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</w:t>
      </w:r>
      <w:proofErr w:type="spellStart"/>
      <w:r>
        <w:rPr>
          <w:rFonts w:ascii="Arial" w:eastAsia="Arial" w:hAnsi="Arial" w:cs="Arial"/>
          <w:b/>
          <w:sz w:val="18"/>
        </w:rPr>
        <w:t>Baccarini</w:t>
      </w:r>
      <w:proofErr w:type="spellEnd"/>
      <w:r>
        <w:rPr>
          <w:rFonts w:ascii="Arial" w:eastAsia="Arial" w:hAnsi="Arial" w:cs="Arial"/>
          <w:b/>
          <w:sz w:val="18"/>
        </w:rPr>
        <w:t>, 17 -- 48018 Faenza  --  Tel. 0546/21091</w:t>
      </w:r>
    </w:p>
    <w:p w:rsidR="00C856A3" w:rsidRDefault="00C856A3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C856A3" w:rsidRDefault="00C856A3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856A3" w:rsidRDefault="00C856A3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931A23" w:rsidRDefault="00931A23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caps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caps/>
          <w:sz w:val="32"/>
        </w:rPr>
      </w:pPr>
      <w:r>
        <w:rPr>
          <w:rFonts w:ascii="Arial" w:eastAsia="Arial" w:hAnsi="Arial" w:cs="Arial"/>
          <w:b/>
          <w:caps/>
          <w:sz w:val="32"/>
        </w:rPr>
        <w:t>concorso SCIENTIFICO NAZIONALE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caps/>
          <w:sz w:val="32"/>
        </w:rPr>
      </w:pPr>
      <w:r>
        <w:rPr>
          <w:rFonts w:ascii="Arial" w:eastAsia="Arial" w:hAnsi="Arial" w:cs="Arial"/>
          <w:b/>
          <w:caps/>
          <w:sz w:val="32"/>
        </w:rPr>
        <w:t>“TORRICELLI-WEB” 201</w:t>
      </w:r>
      <w:r w:rsidR="00C06BC0">
        <w:rPr>
          <w:rFonts w:ascii="Arial" w:eastAsia="Arial" w:hAnsi="Arial" w:cs="Arial"/>
          <w:b/>
          <w:caps/>
          <w:sz w:val="32"/>
        </w:rPr>
        <w:t>5</w:t>
      </w:r>
      <w:r>
        <w:rPr>
          <w:rFonts w:ascii="Arial" w:eastAsia="Arial" w:hAnsi="Arial" w:cs="Arial"/>
          <w:b/>
          <w:caps/>
          <w:sz w:val="32"/>
        </w:rPr>
        <w:t>/1</w:t>
      </w:r>
      <w:r w:rsidR="00C06BC0">
        <w:rPr>
          <w:rFonts w:ascii="Arial" w:eastAsia="Arial" w:hAnsi="Arial" w:cs="Arial"/>
          <w:b/>
          <w:caps/>
          <w:sz w:val="32"/>
        </w:rPr>
        <w:t>6</w:t>
      </w: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b/>
          <w:caps/>
          <w:sz w:val="32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BANDO </w:t>
      </w:r>
      <w:proofErr w:type="spellStart"/>
      <w:r>
        <w:rPr>
          <w:rFonts w:ascii="Arial" w:eastAsia="Arial" w:hAnsi="Arial" w:cs="Arial"/>
          <w:b/>
          <w:sz w:val="28"/>
        </w:rPr>
        <w:t>DI</w:t>
      </w:r>
      <w:proofErr w:type="spellEnd"/>
      <w:r>
        <w:rPr>
          <w:rFonts w:ascii="Arial" w:eastAsia="Arial" w:hAnsi="Arial" w:cs="Arial"/>
          <w:b/>
          <w:sz w:val="28"/>
        </w:rPr>
        <w:t xml:space="preserve"> CONCORSO E REGOLAMENTO</w:t>
      </w: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931A23" w:rsidRDefault="00931A2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931A23" w:rsidRDefault="00931A2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1</w:t>
      </w: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 Liceo </w:t>
      </w:r>
      <w:proofErr w:type="spellStart"/>
      <w:r w:rsidR="00C06BC0">
        <w:rPr>
          <w:rFonts w:ascii="Arial" w:eastAsia="Arial" w:hAnsi="Arial" w:cs="Arial"/>
          <w:sz w:val="24"/>
        </w:rPr>
        <w:t>Torricelli-Ballardini</w:t>
      </w:r>
      <w:proofErr w:type="spellEnd"/>
      <w:r w:rsidR="00C06BC0">
        <w:rPr>
          <w:rFonts w:ascii="Arial" w:eastAsia="Arial" w:hAnsi="Arial" w:cs="Arial"/>
          <w:sz w:val="24"/>
        </w:rPr>
        <w:t xml:space="preserve"> di </w:t>
      </w:r>
      <w:r>
        <w:rPr>
          <w:rFonts w:ascii="Arial" w:eastAsia="Arial" w:hAnsi="Arial" w:cs="Arial"/>
          <w:sz w:val="24"/>
        </w:rPr>
        <w:t>Faenza,</w:t>
      </w:r>
      <w:r w:rsidR="0012662D">
        <w:rPr>
          <w:rFonts w:ascii="Arial" w:eastAsia="Arial" w:hAnsi="Arial" w:cs="Arial"/>
          <w:sz w:val="24"/>
        </w:rPr>
        <w:t xml:space="preserve"> l’Istituto Tecnico Baldini di Ravenna, il Liceo Ricci </w:t>
      </w:r>
      <w:proofErr w:type="spellStart"/>
      <w:r w:rsidR="0012662D">
        <w:rPr>
          <w:rFonts w:ascii="Arial" w:eastAsia="Arial" w:hAnsi="Arial" w:cs="Arial"/>
          <w:sz w:val="24"/>
        </w:rPr>
        <w:t>Curbastro</w:t>
      </w:r>
      <w:proofErr w:type="spellEnd"/>
      <w:r w:rsidR="0012662D">
        <w:rPr>
          <w:rFonts w:ascii="Arial" w:eastAsia="Arial" w:hAnsi="Arial" w:cs="Arial"/>
          <w:sz w:val="24"/>
        </w:rPr>
        <w:t xml:space="preserve"> di Lugo,</w:t>
      </w:r>
      <w:r>
        <w:rPr>
          <w:rFonts w:ascii="Arial" w:eastAsia="Arial" w:hAnsi="Arial" w:cs="Arial"/>
          <w:sz w:val="24"/>
        </w:rPr>
        <w:t xml:space="preserve"> </w:t>
      </w:r>
      <w:r w:rsidR="0012662D">
        <w:rPr>
          <w:rFonts w:ascii="Arial" w:eastAsia="Arial" w:hAnsi="Arial" w:cs="Arial"/>
          <w:sz w:val="24"/>
        </w:rPr>
        <w:t>Confindustria Ravenna,</w:t>
      </w:r>
      <w:r w:rsidR="00C06BC0">
        <w:rPr>
          <w:rFonts w:ascii="Arial" w:eastAsia="Arial" w:hAnsi="Arial" w:cs="Arial"/>
          <w:sz w:val="24"/>
        </w:rPr>
        <w:t xml:space="preserve"> gruppo Giovani Imprenditori di Confindustria</w:t>
      </w:r>
      <w:r>
        <w:rPr>
          <w:rFonts w:ascii="Arial" w:eastAsia="Arial" w:hAnsi="Arial" w:cs="Arial"/>
          <w:sz w:val="24"/>
        </w:rPr>
        <w:t xml:space="preserve"> Ravenna</w:t>
      </w:r>
      <w:r w:rsidR="00C06BC0">
        <w:rPr>
          <w:rFonts w:ascii="Arial" w:eastAsia="Arial" w:hAnsi="Arial" w:cs="Arial"/>
          <w:sz w:val="24"/>
        </w:rPr>
        <w:t xml:space="preserve"> e Fondazione Ettore </w:t>
      </w:r>
      <w:proofErr w:type="spellStart"/>
      <w:r w:rsidR="00C06BC0">
        <w:rPr>
          <w:rFonts w:ascii="Arial" w:eastAsia="Arial" w:hAnsi="Arial" w:cs="Arial"/>
          <w:sz w:val="24"/>
        </w:rPr>
        <w:t>Sansavini</w:t>
      </w:r>
      <w:proofErr w:type="spellEnd"/>
      <w:r>
        <w:rPr>
          <w:rFonts w:ascii="Arial" w:eastAsia="Arial" w:hAnsi="Arial" w:cs="Arial"/>
          <w:sz w:val="24"/>
        </w:rPr>
        <w:t>, indicono il concorso nazionale “</w:t>
      </w:r>
      <w:proofErr w:type="spellStart"/>
      <w:r>
        <w:rPr>
          <w:rFonts w:ascii="Arial" w:eastAsia="Arial" w:hAnsi="Arial" w:cs="Arial"/>
          <w:sz w:val="24"/>
        </w:rPr>
        <w:t>Torricelli-web</w:t>
      </w:r>
      <w:proofErr w:type="spellEnd"/>
      <w:r>
        <w:rPr>
          <w:rFonts w:ascii="Arial" w:eastAsia="Arial" w:hAnsi="Arial" w:cs="Arial"/>
          <w:sz w:val="24"/>
        </w:rPr>
        <w:t>”. L’iniziativa si attua con il patrocinio del Comune di Faenza e del Consiglio Nazionale delle Ricerche (ISTEC-CNR)</w:t>
      </w:r>
      <w:r w:rsidR="0012662D">
        <w:rPr>
          <w:rFonts w:ascii="Arial" w:eastAsia="Arial" w:hAnsi="Arial" w:cs="Arial"/>
          <w:sz w:val="24"/>
        </w:rPr>
        <w:t xml:space="preserve"> e con il contributo della Casa Editrice Zanichelli</w:t>
      </w:r>
      <w:r>
        <w:rPr>
          <w:rFonts w:ascii="Arial" w:eastAsia="Arial" w:hAnsi="Arial" w:cs="Arial"/>
          <w:sz w:val="24"/>
        </w:rPr>
        <w:t>.</w:t>
      </w: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2</w:t>
      </w: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Possono partecipare al concorso gruppi costituiti da un minimo di tre fino a un massimo di cinque studenti del secondo biennio (e anno conclusivo) delle scuole secondarie di secondo grado di tutto il territorio nazionale. A ciascun gruppo si aggiunge, in qualità di</w:t>
      </w:r>
      <w:r>
        <w:rPr>
          <w:rFonts w:ascii="Arial" w:eastAsia="Arial" w:hAnsi="Arial" w:cs="Arial"/>
          <w:i/>
          <w:sz w:val="24"/>
        </w:rPr>
        <w:t xml:space="preserve"> tutor</w:t>
      </w:r>
      <w:r>
        <w:rPr>
          <w:rFonts w:ascii="Arial" w:eastAsia="Arial" w:hAnsi="Arial" w:cs="Arial"/>
          <w:sz w:val="24"/>
        </w:rPr>
        <w:t>, un docente dell’istituto frequentato dagli studenti partecipanti. I gruppi potranno essere costituiti anche da studenti di classi diverse dello stesso istituto.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Art. 3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 gruppi partecipanti dovranno elaborare una presentazione con un massimo di cinquanta </w:t>
      </w:r>
      <w:r>
        <w:rPr>
          <w:rFonts w:ascii="Arial" w:eastAsia="Arial" w:hAnsi="Arial" w:cs="Arial"/>
          <w:i/>
          <w:sz w:val="24"/>
        </w:rPr>
        <w:t>slide</w:t>
      </w:r>
      <w:r>
        <w:rPr>
          <w:rFonts w:ascii="Arial" w:eastAsia="Arial" w:hAnsi="Arial" w:cs="Arial"/>
          <w:sz w:val="24"/>
        </w:rPr>
        <w:t>, su argomento scientifico di attualità proposto dal Comitato Scientifico del concorso, di cui all’art. 4.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Il lavoro dovrà essere finalizzato all’approfondimento d</w:t>
      </w:r>
      <w:r w:rsidR="00790DB5">
        <w:rPr>
          <w:rFonts w:ascii="Arial" w:eastAsia="Arial" w:hAnsi="Arial" w:cs="Arial"/>
          <w:sz w:val="24"/>
        </w:rPr>
        <w:t>elle</w:t>
      </w:r>
      <w:r>
        <w:rPr>
          <w:rFonts w:ascii="Arial" w:eastAsia="Arial" w:hAnsi="Arial" w:cs="Arial"/>
          <w:sz w:val="24"/>
        </w:rPr>
        <w:t xml:space="preserve"> tematiche scientifiche in relazione alla cultura e alla società di oggi e dell’immediato futuro e alla acquisizione di un</w:t>
      </w:r>
      <w:r w:rsidR="00790DB5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metodologia di ricerca e di un approccio critico e consapevole allo sviluppo scientifico e tecnologico. L’elaborato dovrà </w:t>
      </w:r>
      <w:r w:rsidR="00790DB5">
        <w:rPr>
          <w:rFonts w:ascii="Arial" w:eastAsia="Arial" w:hAnsi="Arial" w:cs="Arial"/>
          <w:sz w:val="24"/>
        </w:rPr>
        <w:t xml:space="preserve">inquadrare la tematica proposta ed </w:t>
      </w:r>
      <w:r>
        <w:rPr>
          <w:rFonts w:ascii="Arial" w:eastAsia="Arial" w:hAnsi="Arial" w:cs="Arial"/>
          <w:sz w:val="24"/>
        </w:rPr>
        <w:t>espor</w:t>
      </w:r>
      <w:r w:rsidR="00790DB5">
        <w:rPr>
          <w:rFonts w:ascii="Arial" w:eastAsia="Arial" w:hAnsi="Arial" w:cs="Arial"/>
          <w:sz w:val="24"/>
        </w:rPr>
        <w:t>la</w:t>
      </w:r>
      <w:r>
        <w:rPr>
          <w:rFonts w:ascii="Arial" w:eastAsia="Arial" w:hAnsi="Arial" w:cs="Arial"/>
          <w:sz w:val="24"/>
        </w:rPr>
        <w:t xml:space="preserve"> in linguaggio </w:t>
      </w:r>
      <w:r>
        <w:rPr>
          <w:rFonts w:ascii="Arial" w:eastAsia="Arial" w:hAnsi="Arial" w:cs="Arial"/>
          <w:sz w:val="24"/>
        </w:rPr>
        <w:lastRenderedPageBreak/>
        <w:t>accessibile agli studenti (evitando il plagio dalla letteratura scientifica esistente)</w:t>
      </w:r>
      <w:r w:rsidR="00790DB5">
        <w:rPr>
          <w:rFonts w:ascii="Arial" w:eastAsia="Arial" w:hAnsi="Arial" w:cs="Arial"/>
          <w:sz w:val="24"/>
        </w:rPr>
        <w:t xml:space="preserve"> avendo conto</w:t>
      </w:r>
      <w:r>
        <w:rPr>
          <w:rFonts w:ascii="Arial" w:eastAsia="Arial" w:hAnsi="Arial" w:cs="Arial"/>
          <w:sz w:val="24"/>
        </w:rPr>
        <w:t>: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790DB5">
      <w:pPr>
        <w:numPr>
          <w:ilvl w:val="0"/>
          <w:numId w:val="1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del</w:t>
      </w:r>
      <w:r w:rsidR="00C71D3A">
        <w:rPr>
          <w:rFonts w:ascii="Arial" w:eastAsia="Arial" w:hAnsi="Arial" w:cs="Arial"/>
          <w:sz w:val="24"/>
        </w:rPr>
        <w:t>le più recenti acquisizioni</w:t>
      </w:r>
    </w:p>
    <w:p w:rsidR="00C856A3" w:rsidRDefault="00790DB5">
      <w:pPr>
        <w:numPr>
          <w:ilvl w:val="0"/>
          <w:numId w:val="1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del</w:t>
      </w:r>
      <w:r w:rsidR="00C71D3A">
        <w:rPr>
          <w:rFonts w:ascii="Arial" w:eastAsia="Arial" w:hAnsi="Arial" w:cs="Arial"/>
          <w:sz w:val="24"/>
        </w:rPr>
        <w:t>le problematiche emergenti</w:t>
      </w:r>
    </w:p>
    <w:p w:rsidR="00C856A3" w:rsidRDefault="00790DB5">
      <w:pPr>
        <w:numPr>
          <w:ilvl w:val="0"/>
          <w:numId w:val="1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del</w:t>
      </w:r>
      <w:r w:rsidR="00C71D3A">
        <w:rPr>
          <w:rFonts w:ascii="Arial" w:eastAsia="Arial" w:hAnsi="Arial" w:cs="Arial"/>
          <w:sz w:val="24"/>
        </w:rPr>
        <w:t>l’applicabilità a situazioni della vita reale e del lavoro rilevate anche con contatti diretti con centri di ricerca scientifica e/o aziendali</w:t>
      </w:r>
    </w:p>
    <w:p w:rsidR="00C856A3" w:rsidRPr="00931A23" w:rsidRDefault="00790DB5" w:rsidP="00931A23">
      <w:pPr>
        <w:numPr>
          <w:ilvl w:val="0"/>
          <w:numId w:val="1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</w:t>
      </w:r>
      <w:r w:rsidR="00C71D3A">
        <w:rPr>
          <w:rFonts w:ascii="Arial" w:eastAsia="Arial" w:hAnsi="Arial" w:cs="Arial"/>
          <w:sz w:val="24"/>
        </w:rPr>
        <w:t>i più significativi orientamenti della ricerca, con l’indicazione dei centri più attivi in relazione alla questione proposta.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Dovrà, inoltre, contenere una bibliografia essenziale e ragionata, comprendente i principali </w:t>
      </w:r>
      <w:r>
        <w:rPr>
          <w:rFonts w:ascii="Arial" w:eastAsia="Arial" w:hAnsi="Arial" w:cs="Arial"/>
          <w:i/>
          <w:sz w:val="24"/>
        </w:rPr>
        <w:t xml:space="preserve">link </w:t>
      </w:r>
      <w:r>
        <w:rPr>
          <w:rFonts w:ascii="Arial" w:eastAsia="Arial" w:hAnsi="Arial" w:cs="Arial"/>
          <w:sz w:val="24"/>
        </w:rPr>
        <w:t xml:space="preserve">di riferimento.  </w:t>
      </w:r>
    </w:p>
    <w:p w:rsidR="00C856A3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lavori saranno valutati relativamente ai seguenti ambiti: contenuti e modalità di presentazione e fruizione.</w:t>
      </w:r>
    </w:p>
    <w:p w:rsidR="00790DB5" w:rsidRDefault="00790DB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790DB5" w:rsidP="00931A2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Gli elementi da valutare saranno, in particolare,</w:t>
      </w:r>
    </w:p>
    <w:p w:rsidR="00790DB5" w:rsidRDefault="00790DB5" w:rsidP="00931A2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relativamente ai contenuti:</w:t>
      </w:r>
    </w:p>
    <w:p w:rsidR="00790DB5" w:rsidRDefault="00790DB5">
      <w:pPr>
        <w:spacing w:after="0" w:line="240" w:lineRule="auto"/>
        <w:ind w:left="360" w:firstLine="207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l’approfondimento scientifico, anche attraverso opportuni contatti con </w:t>
      </w:r>
      <w:r w:rsidR="00883C37">
        <w:rPr>
          <w:rFonts w:ascii="Arial" w:eastAsia="Arial" w:hAnsi="Arial" w:cs="Arial"/>
          <w:sz w:val="24"/>
        </w:rPr>
        <w:t xml:space="preserve">centri universitari e </w:t>
      </w:r>
      <w:r>
        <w:rPr>
          <w:rFonts w:ascii="Arial" w:eastAsia="Arial" w:hAnsi="Arial" w:cs="Arial"/>
          <w:sz w:val="24"/>
        </w:rPr>
        <w:t>di ricerca scientific</w:t>
      </w:r>
      <w:r w:rsidR="00883C37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e/o aziendali</w:t>
      </w:r>
    </w:p>
    <w:p w:rsidR="00C856A3" w:rsidRDefault="00C71D3A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la </w:t>
      </w:r>
      <w:r w:rsidR="00380EB6">
        <w:rPr>
          <w:rFonts w:ascii="Arial" w:eastAsia="Arial" w:hAnsi="Arial" w:cs="Arial"/>
          <w:sz w:val="24"/>
        </w:rPr>
        <w:t>rilevanza attribuita agli aspetti metodologici</w:t>
      </w:r>
    </w:p>
    <w:p w:rsidR="00380EB6" w:rsidRDefault="00380EB6" w:rsidP="00380EB6">
      <w:pPr>
        <w:tabs>
          <w:tab w:val="left" w:pos="1428"/>
        </w:tabs>
        <w:spacing w:after="0" w:line="240" w:lineRule="auto"/>
        <w:ind w:left="1428"/>
        <w:jc w:val="both"/>
        <w:rPr>
          <w:rFonts w:ascii="Arial" w:eastAsia="Arial" w:hAnsi="Arial" w:cs="Arial"/>
          <w:sz w:val="24"/>
        </w:rPr>
      </w:pPr>
    </w:p>
    <w:p w:rsidR="00C856A3" w:rsidRDefault="00380EB6" w:rsidP="00931A2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relativamente alla modalità di presentazione/fruizione dell’elaborato:</w:t>
      </w:r>
    </w:p>
    <w:p w:rsidR="00380EB6" w:rsidRDefault="00380EB6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</w:p>
    <w:p w:rsidR="00380EB6" w:rsidRDefault="00380EB6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la chiarezza del linguaggio</w:t>
      </w:r>
    </w:p>
    <w:p w:rsidR="00380EB6" w:rsidRDefault="00380EB6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la fruibilità didattica</w:t>
      </w:r>
    </w:p>
    <w:p w:rsidR="00380EB6" w:rsidRDefault="00380EB6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l’organicità</w:t>
      </w:r>
    </w:p>
    <w:p w:rsidR="00380EB6" w:rsidRDefault="00380EB6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l’originalità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652290" w:rsidRDefault="0065229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652290" w:rsidRDefault="0065229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4</w:t>
      </w: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 Dirigenti delle istituzioni scolastiche di cui all’art. 1, assieme a un rappresentante di Confindustria Ravenna designeranno i componenti del Comitato Scientifico, che sarà presieduto dal Dirigente del Liceo </w:t>
      </w:r>
      <w:proofErr w:type="spellStart"/>
      <w:r w:rsidR="00652290">
        <w:rPr>
          <w:rFonts w:ascii="Arial" w:eastAsia="Arial" w:hAnsi="Arial" w:cs="Arial"/>
          <w:sz w:val="24"/>
        </w:rPr>
        <w:t>Torricelli-Ballardini</w:t>
      </w:r>
      <w:proofErr w:type="spellEnd"/>
      <w:r w:rsidR="0065229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di Faenza. Il Comitato scientifico sarà costituito dai Dirigenti delle istituzioni scolastiche di cui all’art. 1, da due docenti o ex-docenti di materie scientifiche delle istituzioni scolastiche predette, da tre esperti esterni</w:t>
      </w:r>
      <w:r w:rsidR="00991C1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da </w:t>
      </w:r>
      <w:r w:rsidR="00652290">
        <w:rPr>
          <w:rFonts w:ascii="Arial" w:eastAsia="Arial" w:hAnsi="Arial" w:cs="Arial"/>
          <w:sz w:val="24"/>
        </w:rPr>
        <w:t>un</w:t>
      </w:r>
      <w:r>
        <w:rPr>
          <w:rFonts w:ascii="Arial" w:eastAsia="Arial" w:hAnsi="Arial" w:cs="Arial"/>
          <w:sz w:val="24"/>
        </w:rPr>
        <w:t xml:space="preserve"> rappresentant</w:t>
      </w:r>
      <w:r w:rsidR="00652290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 di Confindustria Ravenna</w:t>
      </w:r>
      <w:r w:rsidR="00190DFF">
        <w:rPr>
          <w:rFonts w:ascii="Arial" w:eastAsia="Arial" w:hAnsi="Arial" w:cs="Arial"/>
          <w:sz w:val="24"/>
        </w:rPr>
        <w:t>,</w:t>
      </w:r>
      <w:r w:rsidR="00991C13">
        <w:rPr>
          <w:rFonts w:ascii="Arial" w:eastAsia="Arial" w:hAnsi="Arial" w:cs="Arial"/>
          <w:sz w:val="24"/>
        </w:rPr>
        <w:t xml:space="preserve"> da un </w:t>
      </w:r>
      <w:r w:rsidR="00190DFF">
        <w:rPr>
          <w:rFonts w:ascii="Arial" w:eastAsia="Arial" w:hAnsi="Arial" w:cs="Arial"/>
          <w:sz w:val="24"/>
        </w:rPr>
        <w:t>rappresentante</w:t>
      </w:r>
      <w:r w:rsidR="00991C13">
        <w:rPr>
          <w:rFonts w:ascii="Arial" w:eastAsia="Arial" w:hAnsi="Arial" w:cs="Arial"/>
          <w:sz w:val="24"/>
        </w:rPr>
        <w:t xml:space="preserve"> del gruppo Giovani Imprenditori di Confindustria Ravenna</w:t>
      </w:r>
      <w:r w:rsidR="00190DFF">
        <w:rPr>
          <w:rFonts w:ascii="Arial" w:eastAsia="Arial" w:hAnsi="Arial" w:cs="Arial"/>
          <w:sz w:val="24"/>
        </w:rPr>
        <w:t xml:space="preserve"> e</w:t>
      </w:r>
      <w:r w:rsidR="00190DFF" w:rsidRPr="00190DFF">
        <w:rPr>
          <w:rFonts w:ascii="Arial" w:eastAsia="Arial" w:hAnsi="Arial" w:cs="Arial"/>
          <w:sz w:val="24"/>
        </w:rPr>
        <w:t xml:space="preserve"> </w:t>
      </w:r>
      <w:r w:rsidR="00190DFF">
        <w:rPr>
          <w:rFonts w:ascii="Arial" w:eastAsia="Arial" w:hAnsi="Arial" w:cs="Arial"/>
          <w:sz w:val="24"/>
        </w:rPr>
        <w:t xml:space="preserve">da un rappresentante della Fondazione Ettore </w:t>
      </w:r>
      <w:proofErr w:type="spellStart"/>
      <w:r w:rsidR="00190DFF">
        <w:rPr>
          <w:rFonts w:ascii="Arial" w:eastAsia="Arial" w:hAnsi="Arial" w:cs="Arial"/>
          <w:sz w:val="24"/>
        </w:rPr>
        <w:t>Sansavini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Il Comitato scientifico individuerà l’argomento da trattare. La Commissione giudicatrice sarà nominata dal Comitato scientifico e sarà costituita da quattro esperti, con riconosciuta competenza scientifica nell’argomento proposto. Non potranno far parte della Commissione giudicatrice docenti che insegnino negli istituti frequentati da studenti partecipanti al concorso.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31A23" w:rsidRDefault="00931A2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Art. 5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 Dirigenti delle istituzioni scolastiche di cui all’art. 1, assieme a un rappresentante di Confindustria Ravenna </w:t>
      </w:r>
      <w:r w:rsidR="00991C13">
        <w:rPr>
          <w:rFonts w:ascii="Arial" w:eastAsia="Arial" w:hAnsi="Arial" w:cs="Arial"/>
          <w:sz w:val="24"/>
        </w:rPr>
        <w:t xml:space="preserve">e della Fondazione “Ettore </w:t>
      </w:r>
      <w:proofErr w:type="spellStart"/>
      <w:r w:rsidR="00991C13">
        <w:rPr>
          <w:rFonts w:ascii="Arial" w:eastAsia="Arial" w:hAnsi="Arial" w:cs="Arial"/>
          <w:sz w:val="24"/>
        </w:rPr>
        <w:t>Sansavini</w:t>
      </w:r>
      <w:proofErr w:type="spellEnd"/>
      <w:r w:rsidR="00991C13">
        <w:rPr>
          <w:rFonts w:ascii="Arial" w:eastAsia="Arial" w:hAnsi="Arial" w:cs="Arial"/>
          <w:sz w:val="24"/>
        </w:rPr>
        <w:t xml:space="preserve">” </w:t>
      </w:r>
      <w:r>
        <w:rPr>
          <w:rFonts w:ascii="Arial" w:eastAsia="Arial" w:hAnsi="Arial" w:cs="Arial"/>
          <w:sz w:val="24"/>
        </w:rPr>
        <w:t>decidono annualmente in merito all’effettuazione del concorso e deliberano eventuali modifiche al Regolamento.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6</w:t>
      </w: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Il bando-regolamento del concorso, corredato d</w:t>
      </w:r>
      <w:r w:rsidR="00190DFF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>l tema da trattare, sarà pubblicato nei siti delle istituzioni scolastiche di cui all’art. 1 e</w:t>
      </w:r>
      <w:r w:rsidR="00991C13">
        <w:rPr>
          <w:rFonts w:ascii="Arial" w:eastAsia="Arial" w:hAnsi="Arial" w:cs="Arial"/>
          <w:sz w:val="24"/>
        </w:rPr>
        <w:t xml:space="preserve"> sarà trasmesso al MIUR e agli Uffici </w:t>
      </w:r>
      <w:r>
        <w:rPr>
          <w:rFonts w:ascii="Arial" w:eastAsia="Arial" w:hAnsi="Arial" w:cs="Arial"/>
          <w:sz w:val="24"/>
        </w:rPr>
        <w:t>scolastici regionali</w:t>
      </w:r>
      <w:r w:rsidR="00991C13">
        <w:rPr>
          <w:rFonts w:ascii="Arial" w:eastAsia="Arial" w:hAnsi="Arial" w:cs="Arial"/>
          <w:sz w:val="24"/>
        </w:rPr>
        <w:t xml:space="preserve"> entro la data del 30 settembre</w:t>
      </w:r>
      <w:r>
        <w:rPr>
          <w:rFonts w:ascii="Arial" w:eastAsia="Arial" w:hAnsi="Arial" w:cs="Arial"/>
          <w:sz w:val="24"/>
        </w:rPr>
        <w:t>.</w:t>
      </w: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931A2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C71D3A">
        <w:rPr>
          <w:rFonts w:ascii="Arial" w:eastAsia="Arial" w:hAnsi="Arial" w:cs="Arial"/>
          <w:sz w:val="24"/>
        </w:rPr>
        <w:t xml:space="preserve">Le scuole che intendono partecipare dovranno comunicare la propria adesione al seguente indirizzo di posta elettronica certificata </w:t>
      </w:r>
      <w:hyperlink r:id="rId6" w:history="1">
        <w:r w:rsidR="00991C13" w:rsidRPr="00386E27">
          <w:rPr>
            <w:rStyle w:val="Collegamentoipertestuale"/>
            <w:rFonts w:ascii="Arial" w:eastAsia="Arial" w:hAnsi="Arial" w:cs="Arial"/>
            <w:sz w:val="24"/>
          </w:rPr>
          <w:t>rapc</w:t>
        </w:r>
        <w:r w:rsidR="00991C13" w:rsidRPr="00386E27">
          <w:rPr>
            <w:rStyle w:val="Collegamentoipertestuale"/>
            <w:rFonts w:ascii="Arial" w:eastAsia="Arial" w:hAnsi="Arial" w:cs="Arial"/>
            <w:vanish/>
            <w:sz w:val="24"/>
          </w:rPr>
          <w:t>04000c@pec.istruzione.it</w:t>
        </w:r>
      </w:hyperlink>
      <w:r w:rsidR="00C71D3A">
        <w:rPr>
          <w:rFonts w:ascii="Arial" w:eastAsia="Arial" w:hAnsi="Arial" w:cs="Arial"/>
          <w:sz w:val="24"/>
        </w:rPr>
        <w:t xml:space="preserve"> utilizzando il modulo allegato, entro e non oltre la data del 1</w:t>
      </w:r>
      <w:r w:rsidR="00991C13">
        <w:rPr>
          <w:rFonts w:ascii="Arial" w:eastAsia="Arial" w:hAnsi="Arial" w:cs="Arial"/>
          <w:sz w:val="24"/>
        </w:rPr>
        <w:t>6</w:t>
      </w:r>
      <w:r w:rsidR="00C71D3A">
        <w:rPr>
          <w:rFonts w:ascii="Arial" w:eastAsia="Arial" w:hAnsi="Arial" w:cs="Arial"/>
          <w:sz w:val="24"/>
        </w:rPr>
        <w:t xml:space="preserve"> novembre</w:t>
      </w:r>
      <w:r w:rsidR="00C71D3A">
        <w:rPr>
          <w:rFonts w:ascii="Arial" w:eastAsia="Arial" w:hAnsi="Arial" w:cs="Arial"/>
          <w:color w:val="FF0000"/>
          <w:sz w:val="24"/>
        </w:rPr>
        <w:t xml:space="preserve"> </w:t>
      </w:r>
      <w:r w:rsidR="00C71D3A">
        <w:rPr>
          <w:rFonts w:ascii="Arial" w:eastAsia="Arial" w:hAnsi="Arial" w:cs="Arial"/>
          <w:sz w:val="24"/>
        </w:rPr>
        <w:t>successivo</w:t>
      </w:r>
      <w:r w:rsidR="00C71D3A">
        <w:rPr>
          <w:rFonts w:ascii="Arial" w:eastAsia="Arial" w:hAnsi="Arial" w:cs="Arial"/>
          <w:color w:val="FF0000"/>
          <w:sz w:val="24"/>
        </w:rPr>
        <w:t xml:space="preserve"> </w:t>
      </w:r>
      <w:r w:rsidR="00C71D3A">
        <w:rPr>
          <w:rFonts w:ascii="Arial" w:eastAsia="Arial" w:hAnsi="Arial" w:cs="Arial"/>
          <w:sz w:val="24"/>
        </w:rPr>
        <w:t>alla diffusione del bando.</w:t>
      </w: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domande di ogni gruppo partecipante dovranno essere redatte esclusivamente secondo il modello allegato e firmato dal dirigente scolastico dell’istituto di appartenenza. Potrà essere utilizzata solo la PEC (Posta Elettronica Certificata).</w:t>
      </w: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sz w:val="24"/>
        </w:rPr>
        <w:tab/>
        <w:t xml:space="preserve">I lavori presentati dai gruppi partecipanti dovranno essere inviati con raccomandata A.R., entro e non oltre il 15 marzo dell’anno scolastico di riferimento, </w:t>
      </w:r>
      <w:r>
        <w:rPr>
          <w:rFonts w:ascii="Arial" w:eastAsia="Arial" w:hAnsi="Arial" w:cs="Arial"/>
          <w:b/>
          <w:i/>
          <w:sz w:val="24"/>
        </w:rPr>
        <w:t>su cd-rom o chiavetta USB corredato di copia cartacea</w:t>
      </w:r>
      <w:r>
        <w:rPr>
          <w:rFonts w:ascii="Arial" w:eastAsia="Arial" w:hAnsi="Arial" w:cs="Arial"/>
          <w:sz w:val="24"/>
        </w:rPr>
        <w:t>, al seguente indirizzo:</w:t>
      </w:r>
    </w:p>
    <w:p w:rsidR="001143ED" w:rsidRDefault="001143ED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CONCORSO TORRICELLI-WEB</w:t>
      </w: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c/o Liceo </w:t>
      </w:r>
      <w:proofErr w:type="spellStart"/>
      <w:r w:rsidR="00991C13">
        <w:rPr>
          <w:rFonts w:ascii="Arial" w:eastAsia="Arial" w:hAnsi="Arial" w:cs="Arial"/>
          <w:sz w:val="24"/>
        </w:rPr>
        <w:t>Torricelli-Ballardini</w:t>
      </w:r>
      <w:proofErr w:type="spellEnd"/>
      <w:r>
        <w:rPr>
          <w:rFonts w:ascii="Arial" w:eastAsia="Arial" w:hAnsi="Arial" w:cs="Arial"/>
          <w:sz w:val="24"/>
        </w:rPr>
        <w:t xml:space="preserve">, </w:t>
      </w: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via Santa Maria dell’Angelo, 48     </w:t>
      </w: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48018 Faenza (Ravenna)</w:t>
      </w:r>
    </w:p>
    <w:p w:rsidR="00C856A3" w:rsidRDefault="00C856A3">
      <w:pPr>
        <w:spacing w:after="0" w:line="240" w:lineRule="auto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Farà fede il timbro postale.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7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Entro il 30 Aprile saranno attribuiti, a insindacabile giudizio  della Commissione, i seguenti premi, destinati ai vincitori del concorso: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1° premio: 1500 euro</w:t>
      </w:r>
    </w:p>
    <w:p w:rsidR="00C856A3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2° premio: 1000 euro  </w:t>
      </w:r>
    </w:p>
    <w:p w:rsidR="00C856A3" w:rsidRDefault="00C71D3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3° premio:   600 euro</w:t>
      </w:r>
    </w:p>
    <w:p w:rsidR="00C856A3" w:rsidRDefault="00C856A3">
      <w:pPr>
        <w:spacing w:after="0" w:line="240" w:lineRule="auto"/>
        <w:rPr>
          <w:rFonts w:ascii="Arial" w:eastAsia="Arial" w:hAnsi="Arial" w:cs="Arial"/>
          <w:sz w:val="24"/>
        </w:rPr>
      </w:pPr>
    </w:p>
    <w:p w:rsidR="001143ED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1143ED">
        <w:rPr>
          <w:rFonts w:ascii="Arial" w:eastAsia="Arial" w:hAnsi="Arial" w:cs="Arial"/>
          <w:sz w:val="24"/>
        </w:rPr>
        <w:t>I premi indicati saranno riconosciuti agli Istituti Scolastici vincitori sotto forma di contributo a beneficio del gruppo di studenti vincitori e degli insegnanti che avranno coordinato i lavori dei primi tre classificati per l’acquisizione di materiali per la didattica, la cultura, l’informatica o per attività formative.</w:t>
      </w:r>
    </w:p>
    <w:p w:rsidR="001143ED" w:rsidRDefault="001143ED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143ED" w:rsidRDefault="00C71D3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Commissione giudicatrice si riserva</w:t>
      </w:r>
      <w:r w:rsidR="001143ED">
        <w:rPr>
          <w:rFonts w:ascii="Arial" w:eastAsia="Arial" w:hAnsi="Arial" w:cs="Arial"/>
          <w:sz w:val="24"/>
        </w:rPr>
        <w:t>:</w:t>
      </w:r>
    </w:p>
    <w:p w:rsidR="001143ED" w:rsidRDefault="001143ED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ab/>
        <w:t xml:space="preserve"> di non assegnare i premi qualora gli elaborati non rispondano ai requisiti di cui all’art. 3,</w:t>
      </w:r>
    </w:p>
    <w:p w:rsidR="00C856A3" w:rsidRDefault="00C71D3A" w:rsidP="001143ED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di aggiungere altri premi o di elevare l’importo di quelli previsti qualora siano disponibili altre risorse.</w:t>
      </w:r>
    </w:p>
    <w:p w:rsidR="00C856A3" w:rsidRDefault="00C856A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premiazione dei vincitori si effettuerà a Faenza venerdì 1</w:t>
      </w:r>
      <w:r w:rsidR="001143ED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Maggio 201</w:t>
      </w:r>
      <w:r w:rsidR="00153557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 Tutti i concorrenti riceveranno un attestato di partecipazione che potrà essere inserito nel curriculum personale.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8</w:t>
      </w: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Le scuole partecipanti si impegnano a inserire i lavori premiati nei rispettivi siti e ad assicurarne la più ampia diffusione. </w:t>
      </w:r>
    </w:p>
    <w:p w:rsidR="00C856A3" w:rsidRDefault="00C856A3">
      <w:pPr>
        <w:spacing w:after="0" w:line="240" w:lineRule="auto"/>
        <w:rPr>
          <w:rFonts w:ascii="Arial" w:eastAsia="Arial" w:hAnsi="Arial" w:cs="Arial"/>
          <w:sz w:val="24"/>
        </w:rPr>
      </w:pPr>
    </w:p>
    <w:p w:rsidR="00931A23" w:rsidRDefault="00931A23">
      <w:pPr>
        <w:spacing w:after="0" w:line="240" w:lineRule="auto"/>
        <w:rPr>
          <w:rFonts w:ascii="Arial" w:eastAsia="Arial" w:hAnsi="Arial" w:cs="Arial"/>
          <w:sz w:val="24"/>
        </w:rPr>
      </w:pPr>
    </w:p>
    <w:p w:rsidR="00931A23" w:rsidRDefault="00931A23">
      <w:pPr>
        <w:spacing w:after="0" w:line="240" w:lineRule="auto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Art. 9</w:t>
      </w:r>
    </w:p>
    <w:p w:rsidR="00C856A3" w:rsidRDefault="00C856A3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</w:p>
    <w:p w:rsidR="00C856A3" w:rsidRDefault="00C71D3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Per informazioni è possibile rivolgersi al Liceo </w:t>
      </w:r>
      <w:proofErr w:type="spellStart"/>
      <w:r w:rsidR="001143ED">
        <w:rPr>
          <w:rFonts w:ascii="Arial" w:eastAsia="Arial" w:hAnsi="Arial" w:cs="Arial"/>
          <w:sz w:val="24"/>
        </w:rPr>
        <w:t>Torricelli-Ballardini</w:t>
      </w:r>
      <w:proofErr w:type="spellEnd"/>
      <w:r w:rsidR="001143E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di Faenza, al seguente indirizzo: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C856A3" w:rsidRDefault="00C856A3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:rsidR="00C856A3" w:rsidRDefault="00C71D3A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Liceo </w:t>
      </w:r>
      <w:proofErr w:type="spellStart"/>
      <w:r w:rsidR="001143ED">
        <w:rPr>
          <w:rFonts w:ascii="Arial" w:eastAsia="Arial" w:hAnsi="Arial" w:cs="Arial"/>
          <w:sz w:val="24"/>
        </w:rPr>
        <w:t>Torricelli-Ballardini</w:t>
      </w:r>
      <w:proofErr w:type="spellEnd"/>
    </w:p>
    <w:p w:rsidR="00C856A3" w:rsidRDefault="00C71D3A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Indirizzo Via S. Maria dell’Angelo, 48 - 48018 Faenza (RA)</w:t>
      </w:r>
    </w:p>
    <w:p w:rsidR="00C856A3" w:rsidRDefault="00C71D3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PEC: </w:t>
      </w:r>
      <w:hyperlink r:id="rId7">
        <w:r>
          <w:rPr>
            <w:rFonts w:ascii="Arial" w:eastAsia="Arial" w:hAnsi="Arial" w:cs="Arial"/>
            <w:b/>
            <w:color w:val="0000FF"/>
            <w:sz w:val="24"/>
            <w:u w:val="single"/>
          </w:rPr>
          <w:t>rapc04000c@pec.istruzione.it</w:t>
        </w:r>
      </w:hyperlink>
      <w:r>
        <w:rPr>
          <w:rFonts w:ascii="Arial" w:eastAsia="Arial" w:hAnsi="Arial" w:cs="Arial"/>
          <w:b/>
          <w:sz w:val="24"/>
        </w:rPr>
        <w:t xml:space="preserve"> </w:t>
      </w:r>
    </w:p>
    <w:p w:rsidR="00C856A3" w:rsidRDefault="00C71D3A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Tel. 0546/21740 (sig.ra Fatima Laghi)</w:t>
      </w:r>
    </w:p>
    <w:p w:rsidR="00931A23" w:rsidRDefault="00931A2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La segreteria organizzativa sarà curata dalla prof.ssa Maria Letizia Dall’Osso, docente del Liceo Faenza. </w:t>
      </w:r>
    </w:p>
    <w:p w:rsidR="00C856A3" w:rsidRDefault="00C856A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31A23" w:rsidRDefault="00931A2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31A23" w:rsidRDefault="00931A2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31A23" w:rsidRDefault="00931A2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31A23" w:rsidRDefault="00931A23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856A3" w:rsidRDefault="00C71D3A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IL DIRIGENTE SCOLASTICO</w:t>
      </w:r>
    </w:p>
    <w:p w:rsidR="00C856A3" w:rsidRDefault="00C71D3A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 xml:space="preserve"> Luigi Neri</w:t>
      </w:r>
    </w:p>
    <w:p w:rsidR="00C856A3" w:rsidRDefault="00C856A3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</w:p>
    <w:p w:rsidR="00C856A3" w:rsidRDefault="00C856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856A3" w:rsidSect="00E45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7481"/>
    <w:multiLevelType w:val="multilevel"/>
    <w:tmpl w:val="8C7E2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E4560"/>
    <w:multiLevelType w:val="multilevel"/>
    <w:tmpl w:val="AC584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856A3"/>
    <w:rsid w:val="00025CF1"/>
    <w:rsid w:val="001143ED"/>
    <w:rsid w:val="0012662D"/>
    <w:rsid w:val="00153557"/>
    <w:rsid w:val="0018613A"/>
    <w:rsid w:val="00190DFF"/>
    <w:rsid w:val="00380EB6"/>
    <w:rsid w:val="004137D1"/>
    <w:rsid w:val="0060515E"/>
    <w:rsid w:val="00652290"/>
    <w:rsid w:val="00790DB5"/>
    <w:rsid w:val="007A7FC8"/>
    <w:rsid w:val="00883C37"/>
    <w:rsid w:val="008C633C"/>
    <w:rsid w:val="00905AAE"/>
    <w:rsid w:val="00931A23"/>
    <w:rsid w:val="00991C13"/>
    <w:rsid w:val="00992DCA"/>
    <w:rsid w:val="00C06BC0"/>
    <w:rsid w:val="00C71924"/>
    <w:rsid w:val="00C71D3A"/>
    <w:rsid w:val="00C856A3"/>
    <w:rsid w:val="00D322EB"/>
    <w:rsid w:val="00E455D5"/>
    <w:rsid w:val="00EE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5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1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" TargetMode="External"/><Relationship Id="rId5" Type="http://schemas.openxmlformats.org/officeDocument/2006/relationships/hyperlink" Target="mailto:rapc040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Utente</cp:lastModifiedBy>
  <cp:revision>2</cp:revision>
  <cp:lastPrinted>2015-09-24T07:30:00Z</cp:lastPrinted>
  <dcterms:created xsi:type="dcterms:W3CDTF">2015-11-24T10:13:00Z</dcterms:created>
  <dcterms:modified xsi:type="dcterms:W3CDTF">2015-11-24T10:13:00Z</dcterms:modified>
</cp:coreProperties>
</file>